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F40" w:rsidRPr="002B6E97" w:rsidRDefault="002B6E97">
      <w:pPr>
        <w:rPr>
          <w:b/>
          <w:sz w:val="40"/>
          <w:szCs w:val="40"/>
        </w:rPr>
      </w:pPr>
      <w:r>
        <w:rPr>
          <w:b/>
          <w:sz w:val="40"/>
          <w:szCs w:val="40"/>
        </w:rPr>
        <w:t xml:space="preserve">                                                                                           </w:t>
      </w:r>
      <w:r w:rsidR="004854E5" w:rsidRPr="002B6E97">
        <w:rPr>
          <w:b/>
          <w:sz w:val="40"/>
          <w:szCs w:val="40"/>
        </w:rPr>
        <w:t xml:space="preserve">Schlimmer </w:t>
      </w:r>
      <w:r>
        <w:rPr>
          <w:b/>
          <w:sz w:val="40"/>
          <w:szCs w:val="40"/>
        </w:rPr>
        <w:t xml:space="preserve">geht’s nimmer-  es ist kaum </w:t>
      </w:r>
      <w:r w:rsidR="00E51CD8">
        <w:rPr>
          <w:b/>
          <w:sz w:val="40"/>
          <w:szCs w:val="40"/>
        </w:rPr>
        <w:t xml:space="preserve">zu </w:t>
      </w:r>
      <w:r w:rsidR="004854E5" w:rsidRPr="002B6E97">
        <w:rPr>
          <w:b/>
          <w:sz w:val="40"/>
          <w:szCs w:val="40"/>
        </w:rPr>
        <w:t>glauben!</w:t>
      </w:r>
    </w:p>
    <w:p w:rsidR="004854E5" w:rsidRPr="002B6E97" w:rsidRDefault="004854E5" w:rsidP="002B6E97">
      <w:pPr>
        <w:jc w:val="both"/>
        <w:rPr>
          <w:sz w:val="24"/>
          <w:szCs w:val="24"/>
        </w:rPr>
      </w:pPr>
      <w:r w:rsidRPr="002B6E97">
        <w:rPr>
          <w:sz w:val="24"/>
          <w:szCs w:val="24"/>
        </w:rPr>
        <w:t>Die Stadt Ochsenhausen hat zum 01.1.2018 das Altenzentrum Goldbach in der Bahnhofstraße an die St Elisabeth-Stiftung (SES) und in der unmittelbaren Folge an d</w:t>
      </w:r>
      <w:r w:rsidR="00C47F02" w:rsidRPr="002B6E97">
        <w:rPr>
          <w:sz w:val="24"/>
          <w:szCs w:val="24"/>
        </w:rPr>
        <w:t>i</w:t>
      </w:r>
      <w:r w:rsidRPr="002B6E97">
        <w:rPr>
          <w:sz w:val="24"/>
          <w:szCs w:val="24"/>
        </w:rPr>
        <w:t>e SES gGmbH übergeben. Grundlage dieser Übergabe ist ein Erbbaurechtsvertrag über 99 Jahre b</w:t>
      </w:r>
      <w:r w:rsidR="001575A0" w:rsidRPr="002B6E97">
        <w:rPr>
          <w:sz w:val="24"/>
          <w:szCs w:val="24"/>
        </w:rPr>
        <w:t>is zum 31.12.2116</w:t>
      </w:r>
      <w:r w:rsidRPr="002B6E97">
        <w:rPr>
          <w:sz w:val="24"/>
          <w:szCs w:val="24"/>
        </w:rPr>
        <w:t>. Als Erbpacht zahlt die SES gGmbH an die Stadt einen jährlichen Betrag von 11 208 Euro</w:t>
      </w:r>
      <w:r w:rsidR="001575A0" w:rsidRPr="002B6E97">
        <w:rPr>
          <w:sz w:val="24"/>
          <w:szCs w:val="24"/>
        </w:rPr>
        <w:t xml:space="preserve"> für das Grundstück mit 3 736 m². Die gesamte </w:t>
      </w:r>
      <w:r w:rsidRPr="002B6E97">
        <w:rPr>
          <w:sz w:val="24"/>
          <w:szCs w:val="24"/>
        </w:rPr>
        <w:t xml:space="preserve">Immobilie mit 72 Pflegeplätzen, 17 Betreute Wohnungen </w:t>
      </w:r>
      <w:r w:rsidR="001575A0" w:rsidRPr="002B6E97">
        <w:rPr>
          <w:sz w:val="24"/>
          <w:szCs w:val="24"/>
        </w:rPr>
        <w:t>und 65</w:t>
      </w:r>
      <w:r w:rsidRPr="002B6E97">
        <w:rPr>
          <w:sz w:val="24"/>
          <w:szCs w:val="24"/>
        </w:rPr>
        <w:t xml:space="preserve"> Stellplätze in der Tiefgarage</w:t>
      </w:r>
      <w:r w:rsidR="009F2278">
        <w:rPr>
          <w:sz w:val="24"/>
          <w:szCs w:val="24"/>
        </w:rPr>
        <w:t xml:space="preserve"> (Extrapacht </w:t>
      </w:r>
      <w:r w:rsidR="001575A0" w:rsidRPr="002B6E97">
        <w:rPr>
          <w:sz w:val="24"/>
          <w:szCs w:val="24"/>
        </w:rPr>
        <w:t xml:space="preserve">1 Euro pro Jahr) </w:t>
      </w:r>
      <w:r w:rsidR="0073679E" w:rsidRPr="002B6E97">
        <w:rPr>
          <w:sz w:val="24"/>
          <w:szCs w:val="24"/>
        </w:rPr>
        <w:t>wurden Eigentum der SES gGmbH.</w:t>
      </w:r>
    </w:p>
    <w:p w:rsidR="001575A0" w:rsidRPr="002B6E97" w:rsidRDefault="0073679E" w:rsidP="002B6E97">
      <w:pPr>
        <w:jc w:val="both"/>
        <w:rPr>
          <w:sz w:val="24"/>
          <w:szCs w:val="24"/>
        </w:rPr>
      </w:pPr>
      <w:r w:rsidRPr="002B6E97">
        <w:rPr>
          <w:sz w:val="24"/>
          <w:szCs w:val="24"/>
        </w:rPr>
        <w:t>Zusätzlich h</w:t>
      </w:r>
      <w:r w:rsidR="001575A0" w:rsidRPr="002B6E97">
        <w:rPr>
          <w:sz w:val="24"/>
          <w:szCs w:val="24"/>
        </w:rPr>
        <w:t xml:space="preserve">erausgestellt hat sich nachträglich, dass auf dem städt. Konto dieser Einrichtung eine Restschuld von 1,032 </w:t>
      </w:r>
      <w:proofErr w:type="spellStart"/>
      <w:r w:rsidR="001575A0" w:rsidRPr="002B6E97">
        <w:rPr>
          <w:sz w:val="24"/>
          <w:szCs w:val="24"/>
        </w:rPr>
        <w:t>Mio</w:t>
      </w:r>
      <w:proofErr w:type="spellEnd"/>
      <w:r w:rsidR="001575A0" w:rsidRPr="002B6E97">
        <w:rPr>
          <w:sz w:val="24"/>
          <w:szCs w:val="24"/>
        </w:rPr>
        <w:t xml:space="preserve"> Euro bes</w:t>
      </w:r>
      <w:r w:rsidRPr="002B6E97">
        <w:rPr>
          <w:sz w:val="24"/>
          <w:szCs w:val="24"/>
        </w:rPr>
        <w:t>tand</w:t>
      </w:r>
      <w:r w:rsidR="001575A0" w:rsidRPr="002B6E97">
        <w:rPr>
          <w:sz w:val="24"/>
          <w:szCs w:val="24"/>
        </w:rPr>
        <w:t xml:space="preserve">, die nicht an die SES </w:t>
      </w:r>
      <w:r w:rsidR="00C47F02" w:rsidRPr="002B6E97">
        <w:rPr>
          <w:sz w:val="24"/>
          <w:szCs w:val="24"/>
        </w:rPr>
        <w:t>gGmbH übertragen</w:t>
      </w:r>
      <w:r w:rsidR="002705FF" w:rsidRPr="002B6E97">
        <w:rPr>
          <w:sz w:val="24"/>
          <w:szCs w:val="24"/>
        </w:rPr>
        <w:t xml:space="preserve"> und von den</w:t>
      </w:r>
      <w:r w:rsidR="001575A0" w:rsidRPr="002B6E97">
        <w:rPr>
          <w:sz w:val="24"/>
          <w:szCs w:val="24"/>
        </w:rPr>
        <w:t xml:space="preserve"> </w:t>
      </w:r>
      <w:r w:rsidR="00C47F02" w:rsidRPr="002B6E97">
        <w:rPr>
          <w:sz w:val="24"/>
          <w:szCs w:val="24"/>
        </w:rPr>
        <w:t xml:space="preserve">Bürgerinnen und Bürgern dieser </w:t>
      </w:r>
      <w:r w:rsidR="001575A0" w:rsidRPr="002B6E97">
        <w:rPr>
          <w:sz w:val="24"/>
          <w:szCs w:val="24"/>
        </w:rPr>
        <w:t>Stadt in den Jahren 2018</w:t>
      </w:r>
      <w:r w:rsidR="00C47F02" w:rsidRPr="002B6E97">
        <w:rPr>
          <w:sz w:val="24"/>
          <w:szCs w:val="24"/>
        </w:rPr>
        <w:t xml:space="preserve"> bis 2021 getilgt wurde</w:t>
      </w:r>
      <w:r w:rsidR="001575A0" w:rsidRPr="002B6E97">
        <w:rPr>
          <w:sz w:val="24"/>
          <w:szCs w:val="24"/>
        </w:rPr>
        <w:t xml:space="preserve">. In diesem Erbbaurechts- bzw. Übergabevertrag </w:t>
      </w:r>
      <w:r w:rsidR="006D6DFE">
        <w:rPr>
          <w:sz w:val="24"/>
          <w:szCs w:val="24"/>
        </w:rPr>
        <w:t>wurde auch eine</w:t>
      </w:r>
      <w:r w:rsidRPr="002B6E97">
        <w:rPr>
          <w:sz w:val="24"/>
          <w:szCs w:val="24"/>
        </w:rPr>
        <w:t xml:space="preserve"> Umbauverpfli</w:t>
      </w:r>
      <w:r w:rsidR="001575A0" w:rsidRPr="002B6E97">
        <w:rPr>
          <w:sz w:val="24"/>
          <w:szCs w:val="24"/>
        </w:rPr>
        <w:t>chtung</w:t>
      </w:r>
      <w:r w:rsidRPr="002B6E97">
        <w:rPr>
          <w:sz w:val="24"/>
          <w:szCs w:val="24"/>
        </w:rPr>
        <w:t xml:space="preserve"> der SES gGmbH nach behördlicher Anordnung</w:t>
      </w:r>
      <w:r w:rsidR="006D6DFE">
        <w:rPr>
          <w:sz w:val="24"/>
          <w:szCs w:val="24"/>
        </w:rPr>
        <w:t xml:space="preserve"> und ebenso eine Betriebsverpflichtung </w:t>
      </w:r>
      <w:r w:rsidRPr="002B6E97">
        <w:rPr>
          <w:sz w:val="24"/>
          <w:szCs w:val="24"/>
        </w:rPr>
        <w:t>vereinbart.</w:t>
      </w:r>
    </w:p>
    <w:p w:rsidR="0073679E" w:rsidRPr="002B6E97" w:rsidRDefault="0073679E" w:rsidP="002B6E97">
      <w:pPr>
        <w:jc w:val="both"/>
        <w:rPr>
          <w:sz w:val="24"/>
          <w:szCs w:val="24"/>
        </w:rPr>
      </w:pPr>
      <w:r w:rsidRPr="002B6E97">
        <w:rPr>
          <w:sz w:val="24"/>
          <w:szCs w:val="24"/>
        </w:rPr>
        <w:t xml:space="preserve">Im März 2022 kündeten die Vorstände </w:t>
      </w:r>
      <w:r w:rsidR="00C47F02" w:rsidRPr="002B6E97">
        <w:rPr>
          <w:sz w:val="24"/>
          <w:szCs w:val="24"/>
        </w:rPr>
        <w:t xml:space="preserve">Herr </w:t>
      </w:r>
      <w:r w:rsidRPr="002B6E97">
        <w:rPr>
          <w:sz w:val="24"/>
          <w:szCs w:val="24"/>
        </w:rPr>
        <w:t xml:space="preserve">Ruf (SES) und </w:t>
      </w:r>
      <w:r w:rsidR="00C47F02" w:rsidRPr="002B6E97">
        <w:rPr>
          <w:sz w:val="24"/>
          <w:szCs w:val="24"/>
        </w:rPr>
        <w:t xml:space="preserve">Herr </w:t>
      </w:r>
      <w:r w:rsidRPr="002B6E97">
        <w:rPr>
          <w:sz w:val="24"/>
          <w:szCs w:val="24"/>
        </w:rPr>
        <w:t>Gebha</w:t>
      </w:r>
      <w:r w:rsidR="00C47F02" w:rsidRPr="002B6E97">
        <w:rPr>
          <w:sz w:val="24"/>
          <w:szCs w:val="24"/>
        </w:rPr>
        <w:t>rdt (SEDS gGmbH) vollmundig die von der Heimbauverordnung geforderte</w:t>
      </w:r>
      <w:r w:rsidRPr="002B6E97">
        <w:rPr>
          <w:sz w:val="24"/>
          <w:szCs w:val="24"/>
        </w:rPr>
        <w:t xml:space="preserve"> Umbaumaßnahmen an, die schnell beginnen und bis Ende 2023 abgeschlossen sein sollten.  Während der Umbauphase wurde </w:t>
      </w:r>
      <w:r w:rsidR="00C47F02" w:rsidRPr="002B6E97">
        <w:rPr>
          <w:sz w:val="24"/>
          <w:szCs w:val="24"/>
        </w:rPr>
        <w:t xml:space="preserve">- </w:t>
      </w:r>
      <w:r w:rsidRPr="002B6E97">
        <w:rPr>
          <w:sz w:val="24"/>
          <w:szCs w:val="24"/>
        </w:rPr>
        <w:t xml:space="preserve">entgegen der Vereinbarung </w:t>
      </w:r>
      <w:r w:rsidR="00C47F02" w:rsidRPr="002B6E97">
        <w:rPr>
          <w:sz w:val="24"/>
          <w:szCs w:val="24"/>
        </w:rPr>
        <w:t xml:space="preserve">- </w:t>
      </w:r>
      <w:r w:rsidRPr="002B6E97">
        <w:rPr>
          <w:sz w:val="24"/>
          <w:szCs w:val="24"/>
        </w:rPr>
        <w:t xml:space="preserve">die Einrichtung geschlossen und die </w:t>
      </w:r>
      <w:r w:rsidR="00C47F02" w:rsidRPr="002B6E97">
        <w:rPr>
          <w:sz w:val="24"/>
          <w:szCs w:val="24"/>
        </w:rPr>
        <w:t xml:space="preserve">bisherigen </w:t>
      </w:r>
      <w:r w:rsidRPr="002B6E97">
        <w:rPr>
          <w:sz w:val="24"/>
          <w:szCs w:val="24"/>
        </w:rPr>
        <w:t xml:space="preserve">Bewohner </w:t>
      </w:r>
      <w:r w:rsidR="00C47F02" w:rsidRPr="002B6E97">
        <w:rPr>
          <w:sz w:val="24"/>
          <w:szCs w:val="24"/>
        </w:rPr>
        <w:t xml:space="preserve">des AZ Goldbach </w:t>
      </w:r>
      <w:r w:rsidRPr="002B6E97">
        <w:rPr>
          <w:sz w:val="24"/>
          <w:szCs w:val="24"/>
        </w:rPr>
        <w:t xml:space="preserve">in andere Einrichtungen der SES verlegt. Gleichzeitig wurden die monatlichen Pflegekosten </w:t>
      </w:r>
      <w:r w:rsidR="00CE50BD" w:rsidRPr="002B6E97">
        <w:rPr>
          <w:sz w:val="24"/>
          <w:szCs w:val="24"/>
        </w:rPr>
        <w:t xml:space="preserve">im neuen Heim auf der </w:t>
      </w:r>
      <w:proofErr w:type="spellStart"/>
      <w:r w:rsidR="00CE50BD" w:rsidRPr="002B6E97">
        <w:rPr>
          <w:sz w:val="24"/>
          <w:szCs w:val="24"/>
        </w:rPr>
        <w:t>Rottuminsel</w:t>
      </w:r>
      <w:proofErr w:type="spellEnd"/>
      <w:r w:rsidR="00CE50BD" w:rsidRPr="002B6E97">
        <w:rPr>
          <w:sz w:val="24"/>
          <w:szCs w:val="24"/>
        </w:rPr>
        <w:t xml:space="preserve"> </w:t>
      </w:r>
      <w:r w:rsidRPr="002B6E97">
        <w:rPr>
          <w:sz w:val="24"/>
          <w:szCs w:val="24"/>
        </w:rPr>
        <w:t>um ca. 700 Euro</w:t>
      </w:r>
      <w:r w:rsidR="006D6DFE">
        <w:rPr>
          <w:sz w:val="24"/>
          <w:szCs w:val="24"/>
        </w:rPr>
        <w:t>!!</w:t>
      </w:r>
      <w:r w:rsidRPr="002B6E97">
        <w:rPr>
          <w:sz w:val="24"/>
          <w:szCs w:val="24"/>
        </w:rPr>
        <w:t xml:space="preserve"> erhöht.</w:t>
      </w:r>
    </w:p>
    <w:p w:rsidR="00CE50BD" w:rsidRPr="002B6E97" w:rsidRDefault="00C47F02" w:rsidP="002B6E97">
      <w:pPr>
        <w:jc w:val="both"/>
        <w:rPr>
          <w:sz w:val="24"/>
          <w:szCs w:val="24"/>
        </w:rPr>
      </w:pPr>
      <w:r w:rsidRPr="002B6E97">
        <w:rPr>
          <w:sz w:val="24"/>
          <w:szCs w:val="24"/>
        </w:rPr>
        <w:t>Das Dumme an dem Übergabevertr</w:t>
      </w:r>
      <w:r w:rsidR="002B6E97">
        <w:rPr>
          <w:sz w:val="24"/>
          <w:szCs w:val="24"/>
        </w:rPr>
        <w:t>ag von 2017</w:t>
      </w:r>
      <w:r w:rsidR="00CE50BD" w:rsidRPr="002B6E97">
        <w:rPr>
          <w:sz w:val="24"/>
          <w:szCs w:val="24"/>
        </w:rPr>
        <w:t xml:space="preserve"> ist dabei</w:t>
      </w:r>
      <w:r w:rsidR="002B6E97">
        <w:rPr>
          <w:sz w:val="24"/>
          <w:szCs w:val="24"/>
        </w:rPr>
        <w:t xml:space="preserve"> auch</w:t>
      </w:r>
      <w:r w:rsidR="00CE50BD" w:rsidRPr="002B6E97">
        <w:rPr>
          <w:sz w:val="24"/>
          <w:szCs w:val="24"/>
        </w:rPr>
        <w:t>, dass sich die Stadt zwar ein Vorkaufs</w:t>
      </w:r>
      <w:r w:rsidRPr="002B6E97">
        <w:rPr>
          <w:sz w:val="24"/>
          <w:szCs w:val="24"/>
        </w:rPr>
        <w:t>r</w:t>
      </w:r>
      <w:r w:rsidR="00CE50BD" w:rsidRPr="002B6E97">
        <w:rPr>
          <w:sz w:val="24"/>
          <w:szCs w:val="24"/>
        </w:rPr>
        <w:t>echt, aber kein Mitspracherecht gesichert hat, so dass die SES gGmbH im Endeffekt machen kan</w:t>
      </w:r>
      <w:r w:rsidR="002B6E97">
        <w:rPr>
          <w:sz w:val="24"/>
          <w:szCs w:val="24"/>
        </w:rPr>
        <w:t>n, was sie gerade in ihrem Sinn</w:t>
      </w:r>
      <w:r w:rsidR="00CE50BD" w:rsidRPr="002B6E97">
        <w:rPr>
          <w:sz w:val="24"/>
          <w:szCs w:val="24"/>
        </w:rPr>
        <w:t xml:space="preserve"> für vorteilhaft hält.</w:t>
      </w:r>
    </w:p>
    <w:p w:rsidR="00CE50BD" w:rsidRDefault="00CE50BD">
      <w:pPr>
        <w:rPr>
          <w:b/>
          <w:sz w:val="32"/>
          <w:szCs w:val="32"/>
        </w:rPr>
      </w:pPr>
      <w:r w:rsidRPr="00CE50BD">
        <w:rPr>
          <w:b/>
          <w:sz w:val="32"/>
          <w:szCs w:val="32"/>
        </w:rPr>
        <w:t>Und jetzt kommt der Hammer!</w:t>
      </w:r>
    </w:p>
    <w:p w:rsidR="00CE50BD" w:rsidRPr="002B6E97" w:rsidRDefault="00CE50BD" w:rsidP="002B6E97">
      <w:pPr>
        <w:jc w:val="both"/>
        <w:rPr>
          <w:sz w:val="24"/>
          <w:szCs w:val="24"/>
        </w:rPr>
      </w:pPr>
      <w:r w:rsidRPr="002B6E97">
        <w:rPr>
          <w:sz w:val="24"/>
          <w:szCs w:val="24"/>
        </w:rPr>
        <w:t>Nach anfänglich sehr zögerlichen Umbauarbeiten wurden diese seit Monaten ganz eingestellt. Auf Anfrage teilte der Bürgermeister</w:t>
      </w:r>
      <w:r w:rsidR="00C47F02" w:rsidRPr="002B6E97">
        <w:rPr>
          <w:sz w:val="24"/>
          <w:szCs w:val="24"/>
        </w:rPr>
        <w:t xml:space="preserve"> noch in der Gemeinderatssitzung am 20.06.2023</w:t>
      </w:r>
      <w:r w:rsidRPr="002B6E97">
        <w:rPr>
          <w:sz w:val="24"/>
          <w:szCs w:val="24"/>
        </w:rPr>
        <w:t xml:space="preserve"> mit, dass er auch nicht Bescheid wisse und der Sache nachgehe. Fast gleichzeitig </w:t>
      </w:r>
      <w:r w:rsidR="002705FF" w:rsidRPr="002B6E97">
        <w:rPr>
          <w:sz w:val="24"/>
          <w:szCs w:val="24"/>
        </w:rPr>
        <w:t>aber wurde in einem Vorbericht zu einer nichtöffentlichen Sitzung des Verwaltun</w:t>
      </w:r>
      <w:r w:rsidR="00C47F02" w:rsidRPr="002B6E97">
        <w:rPr>
          <w:sz w:val="24"/>
          <w:szCs w:val="24"/>
        </w:rPr>
        <w:t>gs-, Kultur- und Schulausschusses</w:t>
      </w:r>
      <w:r w:rsidR="002705FF" w:rsidRPr="002B6E97">
        <w:rPr>
          <w:sz w:val="24"/>
          <w:szCs w:val="24"/>
        </w:rPr>
        <w:t xml:space="preserve"> durch die Stadt mitgeteilt, dass die Stadtverwaltung vorschlägt, von der SES gGmbH eine Fläche von ca. 160 m² im Altenzentrum Goldbach zu Zwecken des Bildungswerks Ochsenhausen zu einem Jahresmietbe</w:t>
      </w:r>
      <w:r w:rsidR="006D6DFE">
        <w:rPr>
          <w:sz w:val="24"/>
          <w:szCs w:val="24"/>
        </w:rPr>
        <w:t>trag von 18 000 Euro anzumieten (Mieter wäre die Stadt).</w:t>
      </w:r>
    </w:p>
    <w:p w:rsidR="002705FF" w:rsidRDefault="00C47F02">
      <w:pPr>
        <w:rPr>
          <w:b/>
          <w:sz w:val="28"/>
          <w:szCs w:val="28"/>
        </w:rPr>
      </w:pPr>
      <w:r>
        <w:rPr>
          <w:b/>
          <w:sz w:val="28"/>
          <w:szCs w:val="28"/>
        </w:rPr>
        <w:t>Und d</w:t>
      </w:r>
      <w:r w:rsidR="002705FF" w:rsidRPr="002705FF">
        <w:rPr>
          <w:b/>
          <w:sz w:val="28"/>
          <w:szCs w:val="28"/>
        </w:rPr>
        <w:t>iese „unglaubliche“ Konstellation darf nicht ohne Mitwirkung und Information der Bürgerschaft über die Bühne gehen</w:t>
      </w:r>
      <w:r w:rsidR="00653809">
        <w:rPr>
          <w:b/>
          <w:sz w:val="28"/>
          <w:szCs w:val="28"/>
        </w:rPr>
        <w:t>, denn wer kommt schon auf den Gedanken:</w:t>
      </w:r>
    </w:p>
    <w:p w:rsidR="00653809" w:rsidRPr="002B6E97" w:rsidRDefault="00653809" w:rsidP="00653809">
      <w:pPr>
        <w:pStyle w:val="Listenabsatz"/>
        <w:numPr>
          <w:ilvl w:val="0"/>
          <w:numId w:val="1"/>
        </w:numPr>
        <w:rPr>
          <w:b/>
          <w:i/>
          <w:color w:val="C00000"/>
          <w:sz w:val="28"/>
          <w:szCs w:val="28"/>
        </w:rPr>
      </w:pPr>
      <w:r w:rsidRPr="002B6E97">
        <w:rPr>
          <w:b/>
          <w:i/>
          <w:color w:val="C00000"/>
          <w:sz w:val="28"/>
          <w:szCs w:val="28"/>
        </w:rPr>
        <w:t xml:space="preserve">Eigentumsübertragung der gesamten Immobilie AZ Goldbach und Erbpacht am Grundstück </w:t>
      </w:r>
      <w:proofErr w:type="spellStart"/>
      <w:r w:rsidRPr="002B6E97">
        <w:rPr>
          <w:b/>
          <w:i/>
          <w:color w:val="C00000"/>
          <w:sz w:val="28"/>
          <w:szCs w:val="28"/>
        </w:rPr>
        <w:t>FlSt</w:t>
      </w:r>
      <w:proofErr w:type="spellEnd"/>
      <w:r w:rsidRPr="002B6E97">
        <w:rPr>
          <w:b/>
          <w:i/>
          <w:color w:val="C00000"/>
          <w:sz w:val="28"/>
          <w:szCs w:val="28"/>
        </w:rPr>
        <w:t xml:space="preserve">. </w:t>
      </w:r>
      <w:r w:rsidR="002B6E97">
        <w:rPr>
          <w:b/>
          <w:i/>
          <w:color w:val="C00000"/>
          <w:sz w:val="28"/>
          <w:szCs w:val="28"/>
        </w:rPr>
        <w:t xml:space="preserve">Nr. </w:t>
      </w:r>
      <w:r w:rsidRPr="002B6E97">
        <w:rPr>
          <w:b/>
          <w:i/>
          <w:color w:val="C00000"/>
          <w:sz w:val="28"/>
          <w:szCs w:val="28"/>
        </w:rPr>
        <w:t>239 mit 3 736 m²</w:t>
      </w:r>
      <w:r w:rsidR="002B6E97">
        <w:rPr>
          <w:b/>
          <w:i/>
          <w:color w:val="C00000"/>
          <w:sz w:val="28"/>
          <w:szCs w:val="28"/>
        </w:rPr>
        <w:t>. Die Stadt bekommt hierfür eine Jahreserbpacht</w:t>
      </w:r>
      <w:r w:rsidRPr="002B6E97">
        <w:rPr>
          <w:b/>
          <w:i/>
          <w:color w:val="C00000"/>
          <w:sz w:val="28"/>
          <w:szCs w:val="28"/>
        </w:rPr>
        <w:t xml:space="preserve"> von</w:t>
      </w:r>
      <w:r w:rsidR="002B6E97">
        <w:rPr>
          <w:b/>
          <w:i/>
          <w:color w:val="C00000"/>
          <w:sz w:val="28"/>
          <w:szCs w:val="28"/>
        </w:rPr>
        <w:t xml:space="preserve"> </w:t>
      </w:r>
      <w:r w:rsidRPr="002B6E97">
        <w:rPr>
          <w:b/>
          <w:i/>
          <w:color w:val="C00000"/>
          <w:sz w:val="28"/>
          <w:szCs w:val="28"/>
        </w:rPr>
        <w:t>11 208 Euro</w:t>
      </w:r>
      <w:r w:rsidR="006D6DFE">
        <w:rPr>
          <w:b/>
          <w:i/>
          <w:color w:val="C00000"/>
          <w:sz w:val="28"/>
          <w:szCs w:val="28"/>
        </w:rPr>
        <w:t xml:space="preserve"> (3 €/m²)</w:t>
      </w:r>
      <w:r w:rsidR="002B6E97">
        <w:rPr>
          <w:b/>
          <w:i/>
          <w:color w:val="C00000"/>
          <w:sz w:val="28"/>
          <w:szCs w:val="28"/>
        </w:rPr>
        <w:t xml:space="preserve"> von der</w:t>
      </w:r>
      <w:r w:rsidR="00C47F02" w:rsidRPr="002B6E97">
        <w:rPr>
          <w:b/>
          <w:i/>
          <w:color w:val="C00000"/>
          <w:sz w:val="28"/>
          <w:szCs w:val="28"/>
        </w:rPr>
        <w:t xml:space="preserve"> SE</w:t>
      </w:r>
      <w:r w:rsidR="006D6DFE">
        <w:rPr>
          <w:b/>
          <w:i/>
          <w:color w:val="C00000"/>
          <w:sz w:val="28"/>
          <w:szCs w:val="28"/>
        </w:rPr>
        <w:t>S</w:t>
      </w:r>
      <w:r w:rsidR="002B6E97">
        <w:rPr>
          <w:b/>
          <w:i/>
          <w:color w:val="C00000"/>
          <w:sz w:val="28"/>
          <w:szCs w:val="28"/>
        </w:rPr>
        <w:t>,</w:t>
      </w:r>
    </w:p>
    <w:p w:rsidR="00653809" w:rsidRPr="002B6E97" w:rsidRDefault="00653809" w:rsidP="00653809">
      <w:pPr>
        <w:pStyle w:val="Listenabsatz"/>
        <w:numPr>
          <w:ilvl w:val="0"/>
          <w:numId w:val="1"/>
        </w:numPr>
        <w:rPr>
          <w:b/>
          <w:i/>
          <w:color w:val="C00000"/>
          <w:sz w:val="28"/>
          <w:szCs w:val="28"/>
        </w:rPr>
      </w:pPr>
      <w:r w:rsidRPr="002B6E97">
        <w:rPr>
          <w:b/>
          <w:i/>
          <w:color w:val="C00000"/>
          <w:sz w:val="28"/>
          <w:szCs w:val="28"/>
        </w:rPr>
        <w:lastRenderedPageBreak/>
        <w:t>Übernahm</w:t>
      </w:r>
      <w:r w:rsidR="002B6E97">
        <w:rPr>
          <w:b/>
          <w:i/>
          <w:color w:val="C00000"/>
          <w:sz w:val="28"/>
          <w:szCs w:val="28"/>
        </w:rPr>
        <w:t xml:space="preserve">e einer Restschuld in Höhe von </w:t>
      </w:r>
      <w:r w:rsidRPr="002B6E97">
        <w:rPr>
          <w:b/>
          <w:i/>
          <w:color w:val="C00000"/>
          <w:sz w:val="28"/>
          <w:szCs w:val="28"/>
        </w:rPr>
        <w:t>1,</w:t>
      </w:r>
      <w:r w:rsidR="009F2278">
        <w:rPr>
          <w:b/>
          <w:i/>
          <w:color w:val="C00000"/>
          <w:sz w:val="28"/>
          <w:szCs w:val="28"/>
        </w:rPr>
        <w:t>0</w:t>
      </w:r>
      <w:r w:rsidRPr="002B6E97">
        <w:rPr>
          <w:b/>
          <w:i/>
          <w:color w:val="C00000"/>
          <w:sz w:val="28"/>
          <w:szCs w:val="28"/>
        </w:rPr>
        <w:t xml:space="preserve">32 </w:t>
      </w:r>
      <w:proofErr w:type="spellStart"/>
      <w:r w:rsidRPr="002B6E97">
        <w:rPr>
          <w:b/>
          <w:i/>
          <w:color w:val="C00000"/>
          <w:sz w:val="28"/>
          <w:szCs w:val="28"/>
        </w:rPr>
        <w:t>Mio</w:t>
      </w:r>
      <w:proofErr w:type="spellEnd"/>
      <w:r w:rsidRPr="002B6E97">
        <w:rPr>
          <w:b/>
          <w:i/>
          <w:color w:val="C00000"/>
          <w:sz w:val="28"/>
          <w:szCs w:val="28"/>
        </w:rPr>
        <w:t xml:space="preserve"> Euro durch di</w:t>
      </w:r>
      <w:r w:rsidR="00CD19FD" w:rsidRPr="002B6E97">
        <w:rPr>
          <w:b/>
          <w:i/>
          <w:color w:val="C00000"/>
          <w:sz w:val="28"/>
          <w:szCs w:val="28"/>
        </w:rPr>
        <w:t>e Stadt</w:t>
      </w:r>
      <w:r w:rsidR="002B6E97">
        <w:rPr>
          <w:b/>
          <w:i/>
          <w:color w:val="C00000"/>
          <w:sz w:val="28"/>
          <w:szCs w:val="28"/>
        </w:rPr>
        <w:t>,</w:t>
      </w:r>
    </w:p>
    <w:p w:rsidR="00CD19FD" w:rsidRPr="002B6E97" w:rsidRDefault="00653809" w:rsidP="00CD19FD">
      <w:pPr>
        <w:pStyle w:val="Listenabsatz"/>
        <w:numPr>
          <w:ilvl w:val="0"/>
          <w:numId w:val="1"/>
        </w:numPr>
        <w:rPr>
          <w:b/>
          <w:i/>
          <w:color w:val="C00000"/>
          <w:sz w:val="28"/>
          <w:szCs w:val="28"/>
        </w:rPr>
      </w:pPr>
      <w:r w:rsidRPr="002B6E97">
        <w:rPr>
          <w:b/>
          <w:i/>
          <w:color w:val="C00000"/>
          <w:sz w:val="28"/>
          <w:szCs w:val="28"/>
        </w:rPr>
        <w:t xml:space="preserve">Rückpacht von ca. 160 m² </w:t>
      </w:r>
      <w:r w:rsidR="002B6E97">
        <w:rPr>
          <w:b/>
          <w:i/>
          <w:color w:val="C00000"/>
          <w:sz w:val="28"/>
          <w:szCs w:val="28"/>
        </w:rPr>
        <w:t xml:space="preserve">in diesem AZ Goldbach </w:t>
      </w:r>
      <w:r w:rsidRPr="002B6E97">
        <w:rPr>
          <w:b/>
          <w:i/>
          <w:color w:val="C00000"/>
          <w:sz w:val="28"/>
          <w:szCs w:val="28"/>
        </w:rPr>
        <w:t>zu sachfremden Zwecken für eine Jahresmiete von 18 000 Euro</w:t>
      </w:r>
      <w:r w:rsidR="00CD19FD" w:rsidRPr="002B6E97">
        <w:rPr>
          <w:b/>
          <w:i/>
          <w:color w:val="C00000"/>
          <w:sz w:val="28"/>
          <w:szCs w:val="28"/>
        </w:rPr>
        <w:t xml:space="preserve"> durch die Stadt an die SES gGmbH.</w:t>
      </w:r>
    </w:p>
    <w:p w:rsidR="00CD19FD" w:rsidRDefault="00C47F02" w:rsidP="00430BAF">
      <w:pPr>
        <w:jc w:val="both"/>
        <w:rPr>
          <w:b/>
          <w:sz w:val="28"/>
          <w:szCs w:val="28"/>
        </w:rPr>
      </w:pPr>
      <w:r>
        <w:rPr>
          <w:b/>
          <w:sz w:val="28"/>
          <w:szCs w:val="28"/>
        </w:rPr>
        <w:t>Und jetzt ist</w:t>
      </w:r>
      <w:r w:rsidR="00CD19FD" w:rsidRPr="00CD19FD">
        <w:rPr>
          <w:b/>
          <w:sz w:val="28"/>
          <w:szCs w:val="28"/>
        </w:rPr>
        <w:t xml:space="preserve"> die Aussage des früheren Geschäftsführers der SES Herrn Wittmann</w:t>
      </w:r>
      <w:r w:rsidR="00CD19FD">
        <w:rPr>
          <w:b/>
          <w:sz w:val="28"/>
          <w:szCs w:val="28"/>
        </w:rPr>
        <w:t xml:space="preserve"> </w:t>
      </w:r>
      <w:r>
        <w:rPr>
          <w:b/>
          <w:sz w:val="28"/>
          <w:szCs w:val="28"/>
        </w:rPr>
        <w:t>auch nachvollziehbar</w:t>
      </w:r>
      <w:r w:rsidR="00CD19FD" w:rsidRPr="00CD19FD">
        <w:rPr>
          <w:b/>
          <w:sz w:val="28"/>
          <w:szCs w:val="28"/>
        </w:rPr>
        <w:t xml:space="preserve">, als er </w:t>
      </w:r>
      <w:r>
        <w:rPr>
          <w:b/>
          <w:sz w:val="28"/>
          <w:szCs w:val="28"/>
        </w:rPr>
        <w:t xml:space="preserve">bei einer betriebsinternen Veranstaltung </w:t>
      </w:r>
      <w:r w:rsidR="00CD19FD" w:rsidRPr="00CD19FD">
        <w:rPr>
          <w:b/>
          <w:sz w:val="28"/>
          <w:szCs w:val="28"/>
        </w:rPr>
        <w:t xml:space="preserve">sagte: </w:t>
      </w:r>
      <w:r>
        <w:rPr>
          <w:b/>
          <w:sz w:val="28"/>
          <w:szCs w:val="28"/>
        </w:rPr>
        <w:t>„</w:t>
      </w:r>
      <w:r w:rsidR="00CD19FD" w:rsidRPr="00CD19FD">
        <w:rPr>
          <w:b/>
          <w:sz w:val="28"/>
          <w:szCs w:val="28"/>
        </w:rPr>
        <w:t xml:space="preserve">wir haben in Ochsenhausen einen guten Coup gelandet. Diese </w:t>
      </w:r>
      <w:r w:rsidR="00CD19FD">
        <w:rPr>
          <w:b/>
          <w:sz w:val="28"/>
          <w:szCs w:val="28"/>
        </w:rPr>
        <w:t>Kuh brauchen</w:t>
      </w:r>
      <w:r w:rsidR="00CD19FD" w:rsidRPr="00CD19FD">
        <w:rPr>
          <w:b/>
          <w:sz w:val="28"/>
          <w:szCs w:val="28"/>
        </w:rPr>
        <w:t xml:space="preserve"> wir nur noch melken</w:t>
      </w:r>
      <w:r>
        <w:rPr>
          <w:b/>
          <w:sz w:val="28"/>
          <w:szCs w:val="28"/>
        </w:rPr>
        <w:t>“</w:t>
      </w:r>
      <w:r w:rsidR="00CD19FD" w:rsidRPr="00CD19FD">
        <w:rPr>
          <w:b/>
          <w:sz w:val="28"/>
          <w:szCs w:val="28"/>
        </w:rPr>
        <w:t>.</w:t>
      </w:r>
    </w:p>
    <w:p w:rsidR="002B6E97" w:rsidRDefault="002B6E97" w:rsidP="00430BAF">
      <w:pPr>
        <w:jc w:val="both"/>
        <w:rPr>
          <w:b/>
          <w:sz w:val="28"/>
          <w:szCs w:val="28"/>
        </w:rPr>
      </w:pPr>
      <w:r>
        <w:rPr>
          <w:b/>
          <w:sz w:val="28"/>
          <w:szCs w:val="28"/>
        </w:rPr>
        <w:t>Und wo ist der Lottogewinn, den der frühere CDU-Fraktionssprecher im Gemeinderat propagiert hat?</w:t>
      </w:r>
    </w:p>
    <w:p w:rsidR="002B6E97" w:rsidRDefault="002B6E97" w:rsidP="00430BAF">
      <w:pPr>
        <w:jc w:val="both"/>
        <w:rPr>
          <w:b/>
          <w:sz w:val="24"/>
          <w:szCs w:val="24"/>
        </w:rPr>
      </w:pPr>
      <w:r>
        <w:rPr>
          <w:b/>
          <w:sz w:val="24"/>
          <w:szCs w:val="24"/>
        </w:rPr>
        <w:t>Es mutet schon mehr als dreist an, dass solche Überlegungen</w:t>
      </w:r>
      <w:r w:rsidR="00430BAF">
        <w:rPr>
          <w:b/>
          <w:sz w:val="24"/>
          <w:szCs w:val="24"/>
        </w:rPr>
        <w:t xml:space="preserve"> von der Stadtverwaltung                 -  allen voran der Bürgermeister - </w:t>
      </w:r>
      <w:r>
        <w:rPr>
          <w:b/>
          <w:sz w:val="24"/>
          <w:szCs w:val="24"/>
        </w:rPr>
        <w:t xml:space="preserve"> überhaupt in Erwägung gezogen werden</w:t>
      </w:r>
      <w:r w:rsidR="00430BAF">
        <w:rPr>
          <w:b/>
          <w:sz w:val="24"/>
          <w:szCs w:val="24"/>
        </w:rPr>
        <w:t xml:space="preserve"> und wenn dann noch ein Sprecher der SÖB-Fraktion bei der Beratung im Gremium davon spricht, dass diese Anmietung  dieser Fläche im AZ Goldbach gut zum Thema „gut alt werden in Ochsenhausen“ passen könnte, dann stellt sich in aller Form die Frage, in welcher rechtlichen und moralischen Welt  leben diese „Volksvertreter“  eigentlich? </w:t>
      </w:r>
    </w:p>
    <w:p w:rsidR="00430BAF" w:rsidRDefault="00893275" w:rsidP="00430BAF">
      <w:pPr>
        <w:jc w:val="both"/>
        <w:rPr>
          <w:b/>
          <w:color w:val="C00000"/>
          <w:sz w:val="32"/>
          <w:szCs w:val="32"/>
        </w:rPr>
      </w:pPr>
      <w:r>
        <w:rPr>
          <w:b/>
          <w:color w:val="C00000"/>
          <w:sz w:val="32"/>
          <w:szCs w:val="32"/>
        </w:rPr>
        <w:t>Dieser Vorgang hat mit der Wahrung der gemeindlichen Interessen nun wirklich nichts mehr zu tun und ist gleichzeitig „Sünde und Schande“ für unsere (noch) Verantwortlichen in der Stadtverwaltung und im Gemeinderat.</w:t>
      </w:r>
    </w:p>
    <w:p w:rsidR="001C3833" w:rsidRDefault="009F2278" w:rsidP="00430BAF">
      <w:pPr>
        <w:jc w:val="both"/>
        <w:rPr>
          <w:b/>
          <w:color w:val="C00000"/>
          <w:sz w:val="32"/>
          <w:szCs w:val="32"/>
        </w:rPr>
      </w:pPr>
      <w:r>
        <w:rPr>
          <w:b/>
          <w:color w:val="C00000"/>
          <w:sz w:val="32"/>
          <w:szCs w:val="32"/>
        </w:rPr>
        <w:t xml:space="preserve">Hier wird ganz offensichtlich nach dem Motto gehandelt: „nach mir die Sintflut“, denn </w:t>
      </w:r>
    </w:p>
    <w:p w:rsidR="001C3833" w:rsidRDefault="009F2278" w:rsidP="001C3833">
      <w:pPr>
        <w:pStyle w:val="Listenabsatz"/>
        <w:numPr>
          <w:ilvl w:val="0"/>
          <w:numId w:val="1"/>
        </w:numPr>
        <w:jc w:val="both"/>
        <w:rPr>
          <w:b/>
          <w:color w:val="C00000"/>
          <w:sz w:val="32"/>
          <w:szCs w:val="32"/>
        </w:rPr>
      </w:pPr>
      <w:r w:rsidRPr="001C3833">
        <w:rPr>
          <w:b/>
          <w:color w:val="C00000"/>
          <w:sz w:val="32"/>
          <w:szCs w:val="32"/>
        </w:rPr>
        <w:t xml:space="preserve">eine Person, die diesen Deal ursprünglich </w:t>
      </w:r>
      <w:r w:rsidR="001C3833" w:rsidRPr="001C3833">
        <w:rPr>
          <w:b/>
          <w:color w:val="C00000"/>
          <w:sz w:val="32"/>
          <w:szCs w:val="32"/>
        </w:rPr>
        <w:t xml:space="preserve">und </w:t>
      </w:r>
      <w:r w:rsidRPr="001C3833">
        <w:rPr>
          <w:b/>
          <w:color w:val="C00000"/>
          <w:sz w:val="32"/>
          <w:szCs w:val="32"/>
        </w:rPr>
        <w:t xml:space="preserve">federführend </w:t>
      </w:r>
      <w:r w:rsidR="001C3833" w:rsidRPr="001C3833">
        <w:rPr>
          <w:b/>
          <w:color w:val="C00000"/>
          <w:sz w:val="32"/>
          <w:szCs w:val="32"/>
        </w:rPr>
        <w:t xml:space="preserve">eingeleitet und begleitet hat (Frau </w:t>
      </w:r>
      <w:proofErr w:type="spellStart"/>
      <w:r w:rsidR="001C3833" w:rsidRPr="001C3833">
        <w:rPr>
          <w:b/>
          <w:color w:val="C00000"/>
          <w:sz w:val="32"/>
          <w:szCs w:val="32"/>
        </w:rPr>
        <w:t>Oelmaier</w:t>
      </w:r>
      <w:proofErr w:type="spellEnd"/>
      <w:r w:rsidR="001C3833" w:rsidRPr="001C3833">
        <w:rPr>
          <w:b/>
          <w:color w:val="C00000"/>
          <w:sz w:val="32"/>
          <w:szCs w:val="32"/>
        </w:rPr>
        <w:t xml:space="preserve">) hat sich vor ca. drei Jahren vom Acker gemacht und </w:t>
      </w:r>
    </w:p>
    <w:p w:rsidR="009F2278" w:rsidRDefault="001C3833" w:rsidP="001C3833">
      <w:pPr>
        <w:pStyle w:val="Listenabsatz"/>
        <w:numPr>
          <w:ilvl w:val="0"/>
          <w:numId w:val="1"/>
        </w:numPr>
        <w:jc w:val="both"/>
        <w:rPr>
          <w:b/>
          <w:color w:val="C00000"/>
          <w:sz w:val="32"/>
          <w:szCs w:val="32"/>
        </w:rPr>
      </w:pPr>
      <w:r w:rsidRPr="001C3833">
        <w:rPr>
          <w:b/>
          <w:color w:val="C00000"/>
          <w:sz w:val="32"/>
          <w:szCs w:val="32"/>
        </w:rPr>
        <w:t xml:space="preserve">die zweite Person, die letztlich alles zu verantworten hat, geht in fünf Wochen in den Ruhestand und wird dann </w:t>
      </w:r>
      <w:r>
        <w:rPr>
          <w:b/>
          <w:color w:val="C00000"/>
          <w:sz w:val="32"/>
          <w:szCs w:val="32"/>
        </w:rPr>
        <w:t xml:space="preserve">u.a. </w:t>
      </w:r>
      <w:r w:rsidRPr="001C3833">
        <w:rPr>
          <w:b/>
          <w:color w:val="C00000"/>
          <w:sz w:val="32"/>
          <w:szCs w:val="32"/>
        </w:rPr>
        <w:t>dafür auch noch mit der Ehrenbürgerschaft ausgezeichnet.</w:t>
      </w:r>
    </w:p>
    <w:p w:rsidR="001C3833" w:rsidRDefault="001C3833" w:rsidP="001C3833">
      <w:pPr>
        <w:pStyle w:val="Listenabsatz"/>
        <w:numPr>
          <w:ilvl w:val="0"/>
          <w:numId w:val="1"/>
        </w:numPr>
        <w:jc w:val="both"/>
        <w:rPr>
          <w:b/>
          <w:color w:val="C00000"/>
          <w:sz w:val="32"/>
          <w:szCs w:val="32"/>
        </w:rPr>
      </w:pPr>
      <w:r>
        <w:rPr>
          <w:b/>
          <w:color w:val="C00000"/>
          <w:sz w:val="32"/>
          <w:szCs w:val="32"/>
        </w:rPr>
        <w:t xml:space="preserve">Und das traurige an der ganzen Geschichte ist, dass ein Großteil des Gemeinderats das alles </w:t>
      </w:r>
      <w:r w:rsidR="006D6DFE">
        <w:rPr>
          <w:b/>
          <w:color w:val="C00000"/>
          <w:sz w:val="32"/>
          <w:szCs w:val="32"/>
        </w:rPr>
        <w:t>-</w:t>
      </w:r>
      <w:r>
        <w:rPr>
          <w:b/>
          <w:color w:val="C00000"/>
          <w:sz w:val="32"/>
          <w:szCs w:val="32"/>
        </w:rPr>
        <w:t>ohne mit der Wimper zu zucken</w:t>
      </w:r>
      <w:r w:rsidR="006D6DFE">
        <w:rPr>
          <w:b/>
          <w:color w:val="C00000"/>
          <w:sz w:val="32"/>
          <w:szCs w:val="32"/>
        </w:rPr>
        <w:t>-</w:t>
      </w:r>
      <w:bookmarkStart w:id="0" w:name="_GoBack"/>
      <w:bookmarkEnd w:id="0"/>
      <w:r>
        <w:rPr>
          <w:b/>
          <w:color w:val="C00000"/>
          <w:sz w:val="32"/>
          <w:szCs w:val="32"/>
        </w:rPr>
        <w:t xml:space="preserve"> auch noch mitmacht.</w:t>
      </w:r>
    </w:p>
    <w:p w:rsidR="001C3833" w:rsidRPr="001C3833" w:rsidRDefault="001C3833" w:rsidP="001C3833">
      <w:pPr>
        <w:jc w:val="both"/>
        <w:rPr>
          <w:b/>
          <w:color w:val="C00000"/>
          <w:sz w:val="40"/>
          <w:szCs w:val="40"/>
        </w:rPr>
      </w:pPr>
      <w:r>
        <w:rPr>
          <w:b/>
          <w:color w:val="C00000"/>
          <w:sz w:val="32"/>
          <w:szCs w:val="32"/>
        </w:rPr>
        <w:t xml:space="preserve">Dafür gibt es nur noch ein </w:t>
      </w:r>
      <w:proofErr w:type="gramStart"/>
      <w:r>
        <w:rPr>
          <w:b/>
          <w:color w:val="C00000"/>
          <w:sz w:val="32"/>
          <w:szCs w:val="32"/>
        </w:rPr>
        <w:t>Wort :</w:t>
      </w:r>
      <w:proofErr w:type="gramEnd"/>
      <w:r>
        <w:rPr>
          <w:b/>
          <w:color w:val="C00000"/>
          <w:sz w:val="32"/>
          <w:szCs w:val="32"/>
        </w:rPr>
        <w:t xml:space="preserve">      </w:t>
      </w:r>
      <w:r>
        <w:rPr>
          <w:b/>
          <w:color w:val="C00000"/>
          <w:sz w:val="40"/>
          <w:szCs w:val="40"/>
        </w:rPr>
        <w:t>Unglaublich!</w:t>
      </w:r>
    </w:p>
    <w:p w:rsidR="00C47F02" w:rsidRDefault="00C47F02" w:rsidP="00CD19FD">
      <w:pPr>
        <w:rPr>
          <w:b/>
          <w:sz w:val="28"/>
          <w:szCs w:val="28"/>
        </w:rPr>
      </w:pPr>
    </w:p>
    <w:p w:rsidR="00C47F02" w:rsidRPr="00CD19FD" w:rsidRDefault="00C47F02" w:rsidP="00CD19FD">
      <w:pPr>
        <w:rPr>
          <w:b/>
          <w:sz w:val="28"/>
          <w:szCs w:val="28"/>
        </w:rPr>
      </w:pPr>
    </w:p>
    <w:sectPr w:rsidR="00C47F02" w:rsidRPr="00CD19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83D81"/>
    <w:multiLevelType w:val="hybridMultilevel"/>
    <w:tmpl w:val="E94833D4"/>
    <w:lvl w:ilvl="0" w:tplc="D052752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4E5"/>
    <w:rsid w:val="001575A0"/>
    <w:rsid w:val="001C3833"/>
    <w:rsid w:val="002705FF"/>
    <w:rsid w:val="002B6E97"/>
    <w:rsid w:val="00430BAF"/>
    <w:rsid w:val="004854E5"/>
    <w:rsid w:val="00653809"/>
    <w:rsid w:val="00697F40"/>
    <w:rsid w:val="006D6DFE"/>
    <w:rsid w:val="0073679E"/>
    <w:rsid w:val="00893275"/>
    <w:rsid w:val="009F2278"/>
    <w:rsid w:val="00C47F02"/>
    <w:rsid w:val="00CD19FD"/>
    <w:rsid w:val="00CE50BD"/>
    <w:rsid w:val="00E51C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1418E"/>
  <w15:chartTrackingRefBased/>
  <w15:docId w15:val="{5017F2D4-FA2E-4684-9934-1C4079DF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3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6FEAA-AE93-416B-A513-C060EF6CA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654</Words>
  <Characters>4127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2023-07-22T21:29:00Z</dcterms:created>
  <dcterms:modified xsi:type="dcterms:W3CDTF">2023-07-24T03:30:00Z</dcterms:modified>
</cp:coreProperties>
</file>